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D29" w:rsidRDefault="00AB0D29" w:rsidP="007B488E">
      <w:pPr>
        <w:tabs>
          <w:tab w:val="left" w:pos="0"/>
          <w:tab w:val="left" w:pos="1980"/>
        </w:tabs>
        <w:autoSpaceDE w:val="0"/>
        <w:autoSpaceDN w:val="0"/>
        <w:adjustRightInd w:val="0"/>
        <w:spacing w:after="0" w:line="240" w:lineRule="auto"/>
        <w:rPr>
          <w:rFonts w:ascii="Times New Roman" w:hAnsi="Times New Roman" w:cs="Times New Roman"/>
          <w:b/>
          <w:bCs/>
          <w:color w:val="000000"/>
          <w:sz w:val="24"/>
          <w:szCs w:val="24"/>
        </w:rPr>
      </w:pPr>
    </w:p>
    <w:p w:rsidR="00AB0D29" w:rsidRDefault="00AB0D29" w:rsidP="007B488E">
      <w:pPr>
        <w:tabs>
          <w:tab w:val="left" w:pos="0"/>
          <w:tab w:val="left" w:pos="1980"/>
        </w:tabs>
        <w:autoSpaceDE w:val="0"/>
        <w:autoSpaceDN w:val="0"/>
        <w:adjustRightInd w:val="0"/>
        <w:spacing w:after="0" w:line="240" w:lineRule="auto"/>
        <w:rPr>
          <w:rFonts w:ascii="Times New Roman" w:hAnsi="Times New Roman" w:cs="Times New Roman"/>
          <w:b/>
          <w:bCs/>
          <w:color w:val="000000"/>
          <w:sz w:val="24"/>
          <w:szCs w:val="24"/>
        </w:rPr>
      </w:pPr>
    </w:p>
    <w:p w:rsidR="00AB0D29" w:rsidRDefault="00AB0D29" w:rsidP="00AB0D29">
      <w:pPr>
        <w:tabs>
          <w:tab w:val="left" w:pos="0"/>
          <w:tab w:val="left" w:pos="1980"/>
        </w:tabs>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Ilmoitus 1/2014 kirkolliskokoukselle</w:t>
      </w:r>
    </w:p>
    <w:p w:rsidR="00AB0D29" w:rsidRDefault="00AB0D29" w:rsidP="00AB0D29">
      <w:pPr>
        <w:tabs>
          <w:tab w:val="left" w:pos="0"/>
          <w:tab w:val="left" w:pos="1980"/>
        </w:tabs>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Kansliapäällikkö</w:t>
      </w:r>
    </w:p>
    <w:p w:rsidR="00AB0D29" w:rsidRDefault="00AB0D29" w:rsidP="00AB0D29">
      <w:pPr>
        <w:tabs>
          <w:tab w:val="left" w:pos="0"/>
          <w:tab w:val="left" w:pos="1980"/>
        </w:tabs>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Asianro </w:t>
      </w:r>
      <w:r w:rsidR="00AA645C">
        <w:rPr>
          <w:rFonts w:ascii="Times New Roman" w:hAnsi="Times New Roman" w:cs="Times New Roman"/>
          <w:b/>
          <w:bCs/>
          <w:color w:val="000000"/>
          <w:sz w:val="24"/>
          <w:szCs w:val="24"/>
        </w:rPr>
        <w:t>2010-00633</w:t>
      </w:r>
    </w:p>
    <w:p w:rsidR="00AB0D29" w:rsidRDefault="00AB0D29" w:rsidP="007B488E">
      <w:pPr>
        <w:tabs>
          <w:tab w:val="left" w:pos="0"/>
          <w:tab w:val="left" w:pos="1980"/>
        </w:tabs>
        <w:autoSpaceDE w:val="0"/>
        <w:autoSpaceDN w:val="0"/>
        <w:adjustRightInd w:val="0"/>
        <w:spacing w:after="0" w:line="240" w:lineRule="auto"/>
        <w:rPr>
          <w:rFonts w:ascii="Times New Roman" w:hAnsi="Times New Roman" w:cs="Times New Roman"/>
          <w:b/>
          <w:bCs/>
          <w:color w:val="000000"/>
          <w:sz w:val="24"/>
          <w:szCs w:val="24"/>
        </w:rPr>
      </w:pPr>
    </w:p>
    <w:p w:rsidR="00AB0D29" w:rsidRDefault="00AB0D29" w:rsidP="007B488E">
      <w:pPr>
        <w:tabs>
          <w:tab w:val="left" w:pos="0"/>
          <w:tab w:val="left" w:pos="1980"/>
        </w:tabs>
        <w:autoSpaceDE w:val="0"/>
        <w:autoSpaceDN w:val="0"/>
        <w:adjustRightInd w:val="0"/>
        <w:spacing w:after="0" w:line="240" w:lineRule="auto"/>
        <w:rPr>
          <w:rFonts w:ascii="Times New Roman" w:hAnsi="Times New Roman" w:cs="Times New Roman"/>
          <w:b/>
          <w:bCs/>
          <w:color w:val="000000"/>
          <w:sz w:val="24"/>
          <w:szCs w:val="24"/>
        </w:rPr>
      </w:pPr>
    </w:p>
    <w:p w:rsidR="00AB0D29" w:rsidRDefault="00AB0D29" w:rsidP="007B488E">
      <w:pPr>
        <w:tabs>
          <w:tab w:val="left" w:pos="0"/>
          <w:tab w:val="left" w:pos="1980"/>
        </w:tabs>
        <w:autoSpaceDE w:val="0"/>
        <w:autoSpaceDN w:val="0"/>
        <w:adjustRightInd w:val="0"/>
        <w:spacing w:after="0" w:line="240" w:lineRule="auto"/>
        <w:rPr>
          <w:rFonts w:ascii="Times New Roman" w:hAnsi="Times New Roman" w:cs="Times New Roman"/>
          <w:b/>
          <w:bCs/>
          <w:color w:val="000000"/>
          <w:sz w:val="24"/>
          <w:szCs w:val="24"/>
        </w:rPr>
      </w:pPr>
    </w:p>
    <w:p w:rsidR="00AB0D29" w:rsidRDefault="00AB0D29" w:rsidP="007B488E">
      <w:pPr>
        <w:tabs>
          <w:tab w:val="left" w:pos="0"/>
          <w:tab w:val="left" w:pos="1980"/>
        </w:tabs>
        <w:autoSpaceDE w:val="0"/>
        <w:autoSpaceDN w:val="0"/>
        <w:adjustRightInd w:val="0"/>
        <w:spacing w:after="0" w:line="240" w:lineRule="auto"/>
        <w:rPr>
          <w:rFonts w:ascii="Times New Roman" w:hAnsi="Times New Roman" w:cs="Times New Roman"/>
          <w:b/>
          <w:bCs/>
          <w:color w:val="000000"/>
          <w:sz w:val="24"/>
          <w:szCs w:val="24"/>
        </w:rPr>
      </w:pPr>
    </w:p>
    <w:p w:rsidR="00AB0D29" w:rsidRDefault="00AB0D29" w:rsidP="007B488E">
      <w:pPr>
        <w:tabs>
          <w:tab w:val="left" w:pos="0"/>
          <w:tab w:val="left" w:pos="1980"/>
        </w:tabs>
        <w:autoSpaceDE w:val="0"/>
        <w:autoSpaceDN w:val="0"/>
        <w:adjustRightInd w:val="0"/>
        <w:spacing w:after="0" w:line="240" w:lineRule="auto"/>
        <w:rPr>
          <w:rFonts w:ascii="Times New Roman" w:hAnsi="Times New Roman" w:cs="Times New Roman"/>
          <w:b/>
          <w:bCs/>
          <w:color w:val="000000"/>
          <w:sz w:val="24"/>
          <w:szCs w:val="24"/>
        </w:rPr>
      </w:pPr>
    </w:p>
    <w:p w:rsidR="00AB0D29" w:rsidRDefault="00AB0D29" w:rsidP="007B488E">
      <w:pPr>
        <w:tabs>
          <w:tab w:val="left" w:pos="0"/>
          <w:tab w:val="left" w:pos="1980"/>
        </w:tabs>
        <w:autoSpaceDE w:val="0"/>
        <w:autoSpaceDN w:val="0"/>
        <w:adjustRightInd w:val="0"/>
        <w:spacing w:after="0" w:line="240" w:lineRule="auto"/>
        <w:rPr>
          <w:rFonts w:ascii="Times New Roman" w:hAnsi="Times New Roman" w:cs="Times New Roman"/>
          <w:b/>
          <w:bCs/>
          <w:color w:val="000000"/>
          <w:sz w:val="24"/>
          <w:szCs w:val="24"/>
        </w:rPr>
      </w:pPr>
    </w:p>
    <w:p w:rsidR="00AB0D29" w:rsidRDefault="00AB0D29" w:rsidP="007B488E">
      <w:pPr>
        <w:tabs>
          <w:tab w:val="left" w:pos="0"/>
          <w:tab w:val="left" w:pos="1980"/>
        </w:tabs>
        <w:autoSpaceDE w:val="0"/>
        <w:autoSpaceDN w:val="0"/>
        <w:adjustRightInd w:val="0"/>
        <w:spacing w:after="0" w:line="240" w:lineRule="auto"/>
        <w:rPr>
          <w:rFonts w:ascii="Times New Roman" w:hAnsi="Times New Roman" w:cs="Times New Roman"/>
          <w:b/>
          <w:bCs/>
          <w:color w:val="000000"/>
          <w:sz w:val="24"/>
          <w:szCs w:val="24"/>
        </w:rPr>
      </w:pPr>
    </w:p>
    <w:p w:rsidR="00AB0D29" w:rsidRDefault="00AB0D29" w:rsidP="007B488E">
      <w:pPr>
        <w:tabs>
          <w:tab w:val="left" w:pos="0"/>
          <w:tab w:val="left" w:pos="1980"/>
        </w:tabs>
        <w:autoSpaceDE w:val="0"/>
        <w:autoSpaceDN w:val="0"/>
        <w:adjustRightInd w:val="0"/>
        <w:spacing w:after="0" w:line="240" w:lineRule="auto"/>
        <w:rPr>
          <w:rFonts w:ascii="Times New Roman" w:hAnsi="Times New Roman" w:cs="Times New Roman"/>
          <w:b/>
          <w:bCs/>
          <w:color w:val="000000"/>
          <w:sz w:val="24"/>
          <w:szCs w:val="24"/>
        </w:rPr>
      </w:pPr>
    </w:p>
    <w:p w:rsidR="00AB0D29" w:rsidRDefault="00AB0D29" w:rsidP="007B488E">
      <w:pPr>
        <w:tabs>
          <w:tab w:val="left" w:pos="0"/>
          <w:tab w:val="left" w:pos="1980"/>
        </w:tabs>
        <w:autoSpaceDE w:val="0"/>
        <w:autoSpaceDN w:val="0"/>
        <w:adjustRightInd w:val="0"/>
        <w:spacing w:after="0" w:line="240" w:lineRule="auto"/>
        <w:rPr>
          <w:rFonts w:ascii="Times New Roman" w:hAnsi="Times New Roman" w:cs="Times New Roman"/>
          <w:b/>
          <w:bCs/>
          <w:color w:val="000000"/>
          <w:sz w:val="24"/>
          <w:szCs w:val="24"/>
        </w:rPr>
      </w:pPr>
    </w:p>
    <w:p w:rsidR="00AB0D29" w:rsidRDefault="00AB0D29" w:rsidP="007B488E">
      <w:pPr>
        <w:tabs>
          <w:tab w:val="left" w:pos="0"/>
          <w:tab w:val="left" w:pos="1980"/>
        </w:tabs>
        <w:autoSpaceDE w:val="0"/>
        <w:autoSpaceDN w:val="0"/>
        <w:adjustRightInd w:val="0"/>
        <w:spacing w:after="0" w:line="240" w:lineRule="auto"/>
        <w:rPr>
          <w:rFonts w:ascii="Times New Roman" w:hAnsi="Times New Roman" w:cs="Times New Roman"/>
          <w:b/>
          <w:bCs/>
          <w:color w:val="000000"/>
          <w:sz w:val="24"/>
          <w:szCs w:val="24"/>
        </w:rPr>
      </w:pPr>
    </w:p>
    <w:p w:rsidR="00AB0D29" w:rsidRDefault="00AB0D29" w:rsidP="007B488E">
      <w:pPr>
        <w:tabs>
          <w:tab w:val="left" w:pos="0"/>
          <w:tab w:val="left" w:pos="1980"/>
        </w:tabs>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KIRKON PALVELUKESKUKSEN TOIMIPISTEVERKON UUDELLEEN ARVIOINTI</w:t>
      </w:r>
    </w:p>
    <w:p w:rsidR="007B488E" w:rsidRDefault="007B488E" w:rsidP="007B488E">
      <w:pPr>
        <w:tabs>
          <w:tab w:val="left" w:pos="0"/>
          <w:tab w:val="left" w:pos="1980"/>
        </w:tabs>
        <w:autoSpaceDE w:val="0"/>
        <w:autoSpaceDN w:val="0"/>
        <w:adjustRightInd w:val="0"/>
        <w:spacing w:after="0" w:line="240" w:lineRule="auto"/>
        <w:rPr>
          <w:rFonts w:ascii="Times New Roman" w:hAnsi="Times New Roman" w:cs="Times New Roman"/>
          <w:b/>
          <w:bCs/>
          <w:color w:val="000000"/>
          <w:sz w:val="24"/>
          <w:szCs w:val="24"/>
        </w:rPr>
      </w:pPr>
    </w:p>
    <w:p w:rsidR="00AB0D29" w:rsidRDefault="00AB0D29" w:rsidP="007B488E">
      <w:pPr>
        <w:tabs>
          <w:tab w:val="left" w:pos="0"/>
          <w:tab w:val="left" w:pos="1980"/>
        </w:tabs>
        <w:autoSpaceDE w:val="0"/>
        <w:autoSpaceDN w:val="0"/>
        <w:adjustRightInd w:val="0"/>
        <w:spacing w:after="0" w:line="240" w:lineRule="auto"/>
        <w:rPr>
          <w:rFonts w:ascii="Times New Roman" w:hAnsi="Times New Roman" w:cs="Times New Roman"/>
          <w:color w:val="000000"/>
          <w:sz w:val="24"/>
          <w:szCs w:val="24"/>
        </w:rPr>
      </w:pPr>
    </w:p>
    <w:p w:rsidR="007F16C7" w:rsidRDefault="007F16C7" w:rsidP="002F6D0A">
      <w:pPr>
        <w:tabs>
          <w:tab w:val="left" w:pos="0"/>
          <w:tab w:val="left" w:pos="1980"/>
        </w:tabs>
        <w:autoSpaceDE w:val="0"/>
        <w:autoSpaceDN w:val="0"/>
        <w:adjustRightInd w:val="0"/>
        <w:spacing w:after="0" w:line="240" w:lineRule="auto"/>
        <w:ind w:left="1304"/>
        <w:jc w:val="both"/>
        <w:rPr>
          <w:rFonts w:ascii="Times New Roman" w:hAnsi="Times New Roman" w:cs="Times New Roman"/>
          <w:color w:val="000000"/>
          <w:sz w:val="24"/>
          <w:szCs w:val="24"/>
        </w:rPr>
      </w:pPr>
      <w:r>
        <w:rPr>
          <w:rFonts w:ascii="Times New Roman" w:hAnsi="Times New Roman" w:cs="Times New Roman"/>
          <w:color w:val="000000"/>
          <w:sz w:val="24"/>
          <w:szCs w:val="24"/>
        </w:rPr>
        <w:t>Kirkkohallituksen täysistunto päätti 1.4.2014 Kirkon palvelukeskuksen johtokunnan esityksestä, että palvelukeskuksen toimipisteiden perustamisesta Lahteen ja Kuopioon luovutaan.</w:t>
      </w:r>
    </w:p>
    <w:p w:rsidR="007B488E" w:rsidRDefault="007B488E" w:rsidP="002F6D0A">
      <w:pPr>
        <w:autoSpaceDE w:val="0"/>
        <w:autoSpaceDN w:val="0"/>
        <w:adjustRightInd w:val="0"/>
        <w:spacing w:after="0" w:line="240" w:lineRule="auto"/>
        <w:jc w:val="both"/>
        <w:rPr>
          <w:rFonts w:ascii="Times New Roman" w:hAnsi="Times New Roman" w:cs="Times New Roman"/>
          <w:color w:val="000000"/>
          <w:sz w:val="24"/>
          <w:szCs w:val="24"/>
        </w:rPr>
      </w:pPr>
    </w:p>
    <w:p w:rsidR="007B488E" w:rsidRDefault="007B488E" w:rsidP="002F6D0A">
      <w:pPr>
        <w:tabs>
          <w:tab w:val="left" w:pos="0"/>
          <w:tab w:val="left" w:pos="1980"/>
        </w:tabs>
        <w:autoSpaceDE w:val="0"/>
        <w:autoSpaceDN w:val="0"/>
        <w:adjustRightInd w:val="0"/>
        <w:spacing w:after="0" w:line="240" w:lineRule="auto"/>
        <w:ind w:left="1304"/>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Tausta:</w:t>
      </w:r>
    </w:p>
    <w:p w:rsidR="007B488E" w:rsidRDefault="007B488E" w:rsidP="002F6D0A">
      <w:pPr>
        <w:tabs>
          <w:tab w:val="left" w:pos="0"/>
          <w:tab w:val="left" w:pos="7230"/>
        </w:tabs>
        <w:autoSpaceDE w:val="0"/>
        <w:autoSpaceDN w:val="0"/>
        <w:adjustRightInd w:val="0"/>
        <w:spacing w:after="0" w:line="240" w:lineRule="auto"/>
        <w:ind w:left="1304"/>
        <w:jc w:val="both"/>
        <w:rPr>
          <w:rFonts w:ascii="Times New Roman" w:hAnsi="Times New Roman" w:cs="Times New Roman"/>
          <w:color w:val="000000"/>
          <w:sz w:val="24"/>
          <w:szCs w:val="24"/>
          <w:u w:val="single"/>
        </w:rPr>
      </w:pPr>
    </w:p>
    <w:p w:rsidR="007B488E" w:rsidRDefault="007B488E" w:rsidP="002F6D0A">
      <w:pPr>
        <w:tabs>
          <w:tab w:val="left" w:pos="0"/>
          <w:tab w:val="left" w:pos="1980"/>
        </w:tabs>
        <w:autoSpaceDE w:val="0"/>
        <w:autoSpaceDN w:val="0"/>
        <w:adjustRightInd w:val="0"/>
        <w:spacing w:after="0" w:line="240" w:lineRule="auto"/>
        <w:ind w:left="130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Kirkkohallituksen täysistunto päätti Kirkon palvelukeskuksen toimipisteiden sijainnista </w:t>
      </w:r>
      <w:r w:rsidR="005C141B">
        <w:rPr>
          <w:rFonts w:ascii="Times New Roman" w:hAnsi="Times New Roman" w:cs="Times New Roman"/>
          <w:color w:val="000000"/>
          <w:sz w:val="24"/>
          <w:szCs w:val="24"/>
        </w:rPr>
        <w:t>alun perin kokouksessaan 22.2.2011</w:t>
      </w:r>
      <w:r>
        <w:rPr>
          <w:rFonts w:ascii="Times New Roman" w:hAnsi="Times New Roman" w:cs="Times New Roman"/>
          <w:color w:val="000000"/>
          <w:sz w:val="24"/>
          <w:szCs w:val="24"/>
        </w:rPr>
        <w:t xml:space="preserve">. Ensimmäisen toimipisteen sijaintipaikaksi ja samalla päätoimipaikaksi valittiin Oulu, seuraavien toimipisteiden sijaintipaikoiksi Lahti ja Kuopio ja ruotsinkielisen toimipisteen sijaintipaikaksi Porvoo. </w:t>
      </w:r>
    </w:p>
    <w:p w:rsidR="007B488E" w:rsidRDefault="007B488E" w:rsidP="002F6D0A">
      <w:pPr>
        <w:autoSpaceDE w:val="0"/>
        <w:autoSpaceDN w:val="0"/>
        <w:adjustRightInd w:val="0"/>
        <w:spacing w:after="0" w:line="240" w:lineRule="auto"/>
        <w:ind w:left="1304"/>
        <w:jc w:val="both"/>
        <w:rPr>
          <w:rFonts w:ascii="Times New Roman" w:hAnsi="Times New Roman" w:cs="Times New Roman"/>
          <w:color w:val="000000"/>
          <w:sz w:val="24"/>
          <w:szCs w:val="24"/>
        </w:rPr>
      </w:pPr>
    </w:p>
    <w:p w:rsidR="007B488E" w:rsidRDefault="007B488E" w:rsidP="002F6D0A">
      <w:pPr>
        <w:autoSpaceDE w:val="0"/>
        <w:autoSpaceDN w:val="0"/>
        <w:adjustRightInd w:val="0"/>
        <w:spacing w:after="0" w:line="240" w:lineRule="auto"/>
        <w:ind w:left="130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Toimipisteiden valinnassa käytettiin </w:t>
      </w:r>
      <w:r w:rsidR="007F16C7">
        <w:rPr>
          <w:rFonts w:ascii="Times New Roman" w:hAnsi="Times New Roman" w:cs="Times New Roman"/>
          <w:color w:val="000000"/>
          <w:sz w:val="24"/>
          <w:szCs w:val="24"/>
        </w:rPr>
        <w:t xml:space="preserve">kirkkohallituksen </w:t>
      </w:r>
      <w:r>
        <w:rPr>
          <w:rFonts w:ascii="Times New Roman" w:hAnsi="Times New Roman" w:cs="Times New Roman"/>
          <w:color w:val="000000"/>
          <w:sz w:val="24"/>
          <w:szCs w:val="24"/>
        </w:rPr>
        <w:t>virastokollegion asettaman toimipiste- ja pilotointiryhmän valmistelemia toimipaikan valinnan kriteereitä ja mittareita (henkilöstönäkökulma: painokerroin 60 %, toimintaympäristö: painokerroin 30 % ja toimitilat: painokerroin 10 %).</w:t>
      </w:r>
    </w:p>
    <w:p w:rsidR="007B488E" w:rsidRDefault="007B488E" w:rsidP="002F6D0A">
      <w:pPr>
        <w:autoSpaceDE w:val="0"/>
        <w:autoSpaceDN w:val="0"/>
        <w:adjustRightInd w:val="0"/>
        <w:spacing w:after="0" w:line="240" w:lineRule="auto"/>
        <w:ind w:left="1304"/>
        <w:jc w:val="both"/>
        <w:rPr>
          <w:rFonts w:ascii="Times New Roman" w:hAnsi="Times New Roman" w:cs="Times New Roman"/>
          <w:color w:val="000000"/>
          <w:sz w:val="24"/>
          <w:szCs w:val="24"/>
        </w:rPr>
      </w:pPr>
    </w:p>
    <w:p w:rsidR="007B488E" w:rsidRDefault="00252C0F" w:rsidP="002F6D0A">
      <w:pPr>
        <w:autoSpaceDE w:val="0"/>
        <w:autoSpaceDN w:val="0"/>
        <w:adjustRightInd w:val="0"/>
        <w:spacing w:after="0" w:line="240" w:lineRule="auto"/>
        <w:ind w:left="1304"/>
        <w:jc w:val="both"/>
        <w:rPr>
          <w:rFonts w:ascii="Times New Roman" w:hAnsi="Times New Roman" w:cs="Times New Roman"/>
          <w:color w:val="000000"/>
          <w:sz w:val="24"/>
          <w:szCs w:val="24"/>
        </w:rPr>
      </w:pPr>
      <w:r>
        <w:rPr>
          <w:rFonts w:ascii="Times New Roman" w:hAnsi="Times New Roman" w:cs="Times New Roman"/>
          <w:color w:val="000000"/>
          <w:sz w:val="24"/>
          <w:szCs w:val="24"/>
        </w:rPr>
        <w:t>Toimipaikka</w:t>
      </w:r>
      <w:r w:rsidR="007B488E">
        <w:rPr>
          <w:rFonts w:ascii="Times New Roman" w:hAnsi="Times New Roman" w:cs="Times New Roman"/>
          <w:color w:val="000000"/>
          <w:sz w:val="24"/>
          <w:szCs w:val="24"/>
        </w:rPr>
        <w:t xml:space="preserve">vaihtoehtojen pohdinnassa hyödynnettiin myös syksyllä </w:t>
      </w:r>
      <w:r w:rsidR="005C141B">
        <w:rPr>
          <w:rFonts w:ascii="Times New Roman" w:hAnsi="Times New Roman" w:cs="Times New Roman"/>
          <w:color w:val="000000"/>
          <w:sz w:val="24"/>
          <w:szCs w:val="24"/>
        </w:rPr>
        <w:t xml:space="preserve">2010 </w:t>
      </w:r>
      <w:r w:rsidR="007B488E">
        <w:rPr>
          <w:rFonts w:ascii="Times New Roman" w:hAnsi="Times New Roman" w:cs="Times New Roman"/>
          <w:color w:val="000000"/>
          <w:sz w:val="24"/>
          <w:szCs w:val="24"/>
        </w:rPr>
        <w:t xml:space="preserve">tehdyn kyselyn tuloksia seurakuntien taloushallinnon henkilöstön halukkuudesta siirtyä </w:t>
      </w:r>
      <w:r w:rsidR="005C141B">
        <w:rPr>
          <w:rFonts w:ascii="Times New Roman" w:hAnsi="Times New Roman" w:cs="Times New Roman"/>
          <w:color w:val="000000"/>
          <w:sz w:val="24"/>
          <w:szCs w:val="24"/>
        </w:rPr>
        <w:t xml:space="preserve">työskentelemään </w:t>
      </w:r>
      <w:r w:rsidR="007B488E">
        <w:rPr>
          <w:rFonts w:ascii="Times New Roman" w:hAnsi="Times New Roman" w:cs="Times New Roman"/>
          <w:color w:val="000000"/>
          <w:sz w:val="24"/>
          <w:szCs w:val="24"/>
        </w:rPr>
        <w:t>Kirkon</w:t>
      </w:r>
      <w:r w:rsidR="005C141B">
        <w:rPr>
          <w:rFonts w:ascii="Times New Roman" w:hAnsi="Times New Roman" w:cs="Times New Roman"/>
          <w:color w:val="000000"/>
          <w:sz w:val="24"/>
          <w:szCs w:val="24"/>
        </w:rPr>
        <w:t xml:space="preserve"> palvelukeskuksen toimipisteisiin</w:t>
      </w:r>
      <w:r w:rsidR="007B488E">
        <w:rPr>
          <w:rFonts w:ascii="Times New Roman" w:hAnsi="Times New Roman" w:cs="Times New Roman"/>
          <w:color w:val="000000"/>
          <w:sz w:val="24"/>
          <w:szCs w:val="24"/>
        </w:rPr>
        <w:t xml:space="preserve">. Lisäksi tarkastelussa olivat vuositason kustannukset koko kirkon sekä palvelukeskuksen näkökulmasta (rekrytointi-, palkka- ja tilakustannukset). </w:t>
      </w:r>
    </w:p>
    <w:p w:rsidR="007B488E" w:rsidRDefault="007B488E" w:rsidP="002F6D0A">
      <w:pPr>
        <w:autoSpaceDE w:val="0"/>
        <w:autoSpaceDN w:val="0"/>
        <w:adjustRightInd w:val="0"/>
        <w:spacing w:after="0" w:line="240" w:lineRule="auto"/>
        <w:ind w:left="1304"/>
        <w:jc w:val="both"/>
        <w:rPr>
          <w:rFonts w:ascii="Times New Roman" w:hAnsi="Times New Roman" w:cs="Times New Roman"/>
          <w:color w:val="000000"/>
          <w:sz w:val="24"/>
          <w:szCs w:val="24"/>
        </w:rPr>
      </w:pPr>
    </w:p>
    <w:p w:rsidR="007B488E" w:rsidRDefault="007B488E" w:rsidP="002F6D0A">
      <w:pPr>
        <w:autoSpaceDE w:val="0"/>
        <w:autoSpaceDN w:val="0"/>
        <w:adjustRightInd w:val="0"/>
        <w:spacing w:after="0" w:line="240" w:lineRule="auto"/>
        <w:ind w:left="130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Kirkon palvelukeskus aloitti toimintansa Oulun toimipisteessä 1.6.2011. Oulun toimipisteen vuokrasopimus tehtiin kesäkuussa 2011 ja palvelutuotanto käynnistettiin 1.9.2012. </w:t>
      </w:r>
    </w:p>
    <w:p w:rsidR="007B488E" w:rsidRDefault="007B488E" w:rsidP="002F6D0A">
      <w:pPr>
        <w:autoSpaceDE w:val="0"/>
        <w:autoSpaceDN w:val="0"/>
        <w:adjustRightInd w:val="0"/>
        <w:spacing w:after="0" w:line="240" w:lineRule="auto"/>
        <w:ind w:left="1304"/>
        <w:jc w:val="both"/>
        <w:rPr>
          <w:rFonts w:ascii="Times New Roman" w:hAnsi="Times New Roman" w:cs="Times New Roman"/>
          <w:color w:val="000000"/>
          <w:sz w:val="24"/>
          <w:szCs w:val="24"/>
        </w:rPr>
      </w:pPr>
    </w:p>
    <w:p w:rsidR="00252C0F" w:rsidRDefault="007B488E" w:rsidP="002F6D0A">
      <w:pPr>
        <w:autoSpaceDE w:val="0"/>
        <w:autoSpaceDN w:val="0"/>
        <w:adjustRightInd w:val="0"/>
        <w:spacing w:after="0" w:line="240" w:lineRule="auto"/>
        <w:ind w:left="1304"/>
        <w:jc w:val="both"/>
        <w:rPr>
          <w:rFonts w:ascii="Times New Roman" w:hAnsi="Times New Roman" w:cs="Times New Roman"/>
          <w:color w:val="000000"/>
          <w:sz w:val="24"/>
          <w:szCs w:val="24"/>
        </w:rPr>
      </w:pPr>
      <w:r>
        <w:rPr>
          <w:rFonts w:ascii="Times New Roman" w:hAnsi="Times New Roman" w:cs="Times New Roman"/>
          <w:color w:val="000000"/>
          <w:sz w:val="24"/>
          <w:szCs w:val="24"/>
        </w:rPr>
        <w:t>Kirkon palvelukeskuksen talousarvion 2013 tavoitteeksi asetettiin, että 1.9.2013 perustetaan toimipisteet Porvooseen ja Lahteen ja palvelutuotanto käynnistetään näissä toimipisteissä vuoden 2014 alusta. Lisäksi tavoitteena oli Kuopion toimipisteen perustaminen vuoden 2014 aikana. Suunniteltujen toimipisteiden perustamisen ajankohdat perustuivat sen hetkisiin tietoihin asiakkaiden siirtymisaikatauluista ja laskennallisiin kokonai</w:t>
      </w:r>
      <w:r w:rsidR="007F16C7">
        <w:rPr>
          <w:rFonts w:ascii="Times New Roman" w:hAnsi="Times New Roman" w:cs="Times New Roman"/>
          <w:color w:val="000000"/>
          <w:sz w:val="24"/>
          <w:szCs w:val="24"/>
        </w:rPr>
        <w:t xml:space="preserve">svolyymeihin. </w:t>
      </w:r>
    </w:p>
    <w:p w:rsidR="00252C0F" w:rsidRDefault="00252C0F" w:rsidP="002F6D0A">
      <w:pPr>
        <w:autoSpaceDE w:val="0"/>
        <w:autoSpaceDN w:val="0"/>
        <w:adjustRightInd w:val="0"/>
        <w:spacing w:after="0" w:line="240" w:lineRule="auto"/>
        <w:ind w:left="1304"/>
        <w:jc w:val="both"/>
        <w:rPr>
          <w:rFonts w:ascii="Times New Roman" w:hAnsi="Times New Roman" w:cs="Times New Roman"/>
          <w:color w:val="000000"/>
          <w:sz w:val="24"/>
          <w:szCs w:val="24"/>
        </w:rPr>
      </w:pPr>
    </w:p>
    <w:p w:rsidR="007B488E" w:rsidRDefault="007F16C7" w:rsidP="002F6D0A">
      <w:pPr>
        <w:autoSpaceDE w:val="0"/>
        <w:autoSpaceDN w:val="0"/>
        <w:adjustRightInd w:val="0"/>
        <w:spacing w:after="0" w:line="240" w:lineRule="auto"/>
        <w:ind w:left="1304"/>
        <w:jc w:val="both"/>
        <w:rPr>
          <w:rFonts w:ascii="Times New Roman" w:hAnsi="Times New Roman" w:cs="Times New Roman"/>
          <w:color w:val="000000"/>
          <w:sz w:val="24"/>
          <w:szCs w:val="24"/>
        </w:rPr>
      </w:pPr>
      <w:r>
        <w:rPr>
          <w:rFonts w:ascii="Times New Roman" w:hAnsi="Times New Roman" w:cs="Times New Roman"/>
          <w:color w:val="000000"/>
          <w:sz w:val="24"/>
          <w:szCs w:val="24"/>
        </w:rPr>
        <w:t>Keväällä 2013 useampi suuri seurakuntatalous</w:t>
      </w:r>
      <w:r w:rsidR="007B488E">
        <w:rPr>
          <w:rFonts w:ascii="Times New Roman" w:hAnsi="Times New Roman" w:cs="Times New Roman"/>
          <w:color w:val="000000"/>
          <w:sz w:val="24"/>
          <w:szCs w:val="24"/>
        </w:rPr>
        <w:t xml:space="preserve"> k</w:t>
      </w:r>
      <w:r>
        <w:rPr>
          <w:rFonts w:ascii="Times New Roman" w:hAnsi="Times New Roman" w:cs="Times New Roman"/>
          <w:color w:val="000000"/>
          <w:sz w:val="24"/>
          <w:szCs w:val="24"/>
        </w:rPr>
        <w:t xml:space="preserve">eskeytti asiakkaaksi siirtymisprosessin, minkä vuoksi niiden asiakkaaksi tuloa jouduttiin myöhentämään. </w:t>
      </w:r>
      <w:r w:rsidR="007B488E">
        <w:rPr>
          <w:rFonts w:ascii="Times New Roman" w:hAnsi="Times New Roman" w:cs="Times New Roman"/>
          <w:color w:val="000000"/>
          <w:sz w:val="24"/>
          <w:szCs w:val="24"/>
        </w:rPr>
        <w:t xml:space="preserve">Tämän johdosta </w:t>
      </w:r>
      <w:r>
        <w:rPr>
          <w:rFonts w:ascii="Times New Roman" w:hAnsi="Times New Roman" w:cs="Times New Roman"/>
          <w:color w:val="000000"/>
          <w:sz w:val="24"/>
          <w:szCs w:val="24"/>
        </w:rPr>
        <w:t xml:space="preserve">palvelukeskuksen </w:t>
      </w:r>
      <w:r w:rsidR="007B488E">
        <w:rPr>
          <w:rFonts w:ascii="Times New Roman" w:hAnsi="Times New Roman" w:cs="Times New Roman"/>
          <w:color w:val="000000"/>
          <w:sz w:val="24"/>
          <w:szCs w:val="24"/>
        </w:rPr>
        <w:t xml:space="preserve">volyymit pienenivät niin paljon, että Kipan </w:t>
      </w:r>
      <w:r>
        <w:rPr>
          <w:rFonts w:ascii="Times New Roman" w:hAnsi="Times New Roman" w:cs="Times New Roman"/>
          <w:color w:val="000000"/>
          <w:sz w:val="24"/>
          <w:szCs w:val="24"/>
        </w:rPr>
        <w:t xml:space="preserve">johtokunta joutui keskeyttämään Lahden toimipisteen perustamiseen liittyvät toimet. </w:t>
      </w:r>
      <w:r w:rsidR="00252C0F">
        <w:rPr>
          <w:rFonts w:ascii="Times New Roman" w:hAnsi="Times New Roman" w:cs="Times New Roman"/>
          <w:color w:val="000000"/>
          <w:sz w:val="24"/>
          <w:szCs w:val="24"/>
        </w:rPr>
        <w:t>Samasta syystä Kipalla ei ollut mahdollisuutta</w:t>
      </w:r>
      <w:r w:rsidR="007B488E">
        <w:rPr>
          <w:rFonts w:ascii="Times New Roman" w:hAnsi="Times New Roman" w:cs="Times New Roman"/>
          <w:color w:val="000000"/>
          <w:sz w:val="24"/>
          <w:szCs w:val="24"/>
        </w:rPr>
        <w:t xml:space="preserve"> </w:t>
      </w:r>
      <w:r w:rsidR="00252C0F">
        <w:rPr>
          <w:rFonts w:ascii="Times New Roman" w:hAnsi="Times New Roman" w:cs="Times New Roman"/>
          <w:color w:val="000000"/>
          <w:sz w:val="24"/>
          <w:szCs w:val="24"/>
        </w:rPr>
        <w:t xml:space="preserve">jatkaa </w:t>
      </w:r>
      <w:r w:rsidR="007B488E">
        <w:rPr>
          <w:rFonts w:ascii="Times New Roman" w:hAnsi="Times New Roman" w:cs="Times New Roman"/>
          <w:color w:val="000000"/>
          <w:sz w:val="24"/>
          <w:szCs w:val="24"/>
        </w:rPr>
        <w:t>myöskään Kuopion toimipisteen perustamista.</w:t>
      </w:r>
    </w:p>
    <w:p w:rsidR="007B488E" w:rsidRDefault="007B488E" w:rsidP="002F6D0A">
      <w:pPr>
        <w:autoSpaceDE w:val="0"/>
        <w:autoSpaceDN w:val="0"/>
        <w:adjustRightInd w:val="0"/>
        <w:spacing w:after="0" w:line="240" w:lineRule="auto"/>
        <w:ind w:left="1304"/>
        <w:jc w:val="both"/>
        <w:rPr>
          <w:rFonts w:ascii="Times New Roman" w:hAnsi="Times New Roman" w:cs="Times New Roman"/>
          <w:color w:val="000000"/>
          <w:sz w:val="24"/>
          <w:szCs w:val="24"/>
        </w:rPr>
      </w:pPr>
    </w:p>
    <w:p w:rsidR="007B488E" w:rsidRDefault="005C141B" w:rsidP="002F6D0A">
      <w:pPr>
        <w:autoSpaceDE w:val="0"/>
        <w:autoSpaceDN w:val="0"/>
        <w:adjustRightInd w:val="0"/>
        <w:spacing w:after="0" w:line="240" w:lineRule="auto"/>
        <w:ind w:left="130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Porvoon toimipisteelle </w:t>
      </w:r>
      <w:r w:rsidR="007B488E">
        <w:rPr>
          <w:rFonts w:ascii="Times New Roman" w:hAnsi="Times New Roman" w:cs="Times New Roman"/>
          <w:color w:val="000000"/>
          <w:sz w:val="24"/>
          <w:szCs w:val="24"/>
        </w:rPr>
        <w:t xml:space="preserve">vuokrattiin </w:t>
      </w:r>
      <w:r>
        <w:rPr>
          <w:rFonts w:ascii="Times New Roman" w:hAnsi="Times New Roman" w:cs="Times New Roman"/>
          <w:color w:val="000000"/>
          <w:sz w:val="24"/>
          <w:szCs w:val="24"/>
        </w:rPr>
        <w:t xml:space="preserve">tilat </w:t>
      </w:r>
      <w:r w:rsidR="007B488E">
        <w:rPr>
          <w:rFonts w:ascii="Times New Roman" w:hAnsi="Times New Roman" w:cs="Times New Roman"/>
          <w:color w:val="000000"/>
          <w:sz w:val="24"/>
          <w:szCs w:val="24"/>
        </w:rPr>
        <w:t xml:space="preserve">1.9.2013 </w:t>
      </w:r>
      <w:r>
        <w:rPr>
          <w:rFonts w:ascii="Times New Roman" w:hAnsi="Times New Roman" w:cs="Times New Roman"/>
          <w:color w:val="000000"/>
          <w:sz w:val="24"/>
          <w:szCs w:val="24"/>
        </w:rPr>
        <w:t xml:space="preserve">lukien </w:t>
      </w:r>
      <w:r w:rsidR="007B488E">
        <w:rPr>
          <w:rFonts w:ascii="Times New Roman" w:hAnsi="Times New Roman" w:cs="Times New Roman"/>
          <w:color w:val="000000"/>
          <w:sz w:val="24"/>
          <w:szCs w:val="24"/>
        </w:rPr>
        <w:t>ja toimipisteeseen r</w:t>
      </w:r>
      <w:r w:rsidR="0063189B">
        <w:rPr>
          <w:rFonts w:ascii="Times New Roman" w:hAnsi="Times New Roman" w:cs="Times New Roman"/>
          <w:color w:val="000000"/>
          <w:sz w:val="24"/>
          <w:szCs w:val="24"/>
        </w:rPr>
        <w:t xml:space="preserve">ekrytoitiin kuusi (6) henkilöä. </w:t>
      </w:r>
      <w:r w:rsidR="007B488E">
        <w:rPr>
          <w:rFonts w:ascii="Times New Roman" w:hAnsi="Times New Roman" w:cs="Times New Roman"/>
          <w:color w:val="000000"/>
          <w:sz w:val="24"/>
          <w:szCs w:val="24"/>
        </w:rPr>
        <w:t>Tällä hetkellä Porvoon tilojen käyttöaste on 40 %. Vuoden 2014 aikana tavoitteena on rekrytoida Porvooseen Kipan tarvitsema henkilöstö, jotta toimipisteen käyttöaste saadaan nousemaan 100 %:iin</w:t>
      </w:r>
      <w:r>
        <w:rPr>
          <w:rFonts w:ascii="Times New Roman" w:hAnsi="Times New Roman" w:cs="Times New Roman"/>
          <w:color w:val="000000"/>
          <w:sz w:val="24"/>
          <w:szCs w:val="24"/>
        </w:rPr>
        <w:t>.</w:t>
      </w:r>
    </w:p>
    <w:p w:rsidR="007B488E" w:rsidRDefault="007B488E" w:rsidP="002F6D0A">
      <w:pPr>
        <w:autoSpaceDE w:val="0"/>
        <w:autoSpaceDN w:val="0"/>
        <w:adjustRightInd w:val="0"/>
        <w:spacing w:after="0" w:line="240" w:lineRule="auto"/>
        <w:ind w:left="1304"/>
        <w:jc w:val="both"/>
        <w:rPr>
          <w:rFonts w:ascii="Times New Roman" w:hAnsi="Times New Roman" w:cs="Times New Roman"/>
          <w:color w:val="000000"/>
          <w:sz w:val="24"/>
          <w:szCs w:val="24"/>
        </w:rPr>
      </w:pPr>
    </w:p>
    <w:p w:rsidR="007B488E" w:rsidRDefault="007B488E" w:rsidP="002F6D0A">
      <w:pPr>
        <w:autoSpaceDE w:val="0"/>
        <w:autoSpaceDN w:val="0"/>
        <w:adjustRightInd w:val="0"/>
        <w:spacing w:after="0" w:line="240" w:lineRule="auto"/>
        <w:ind w:left="1304"/>
        <w:jc w:val="both"/>
        <w:rPr>
          <w:rFonts w:ascii="Times New Roman" w:hAnsi="Times New Roman" w:cs="Times New Roman"/>
          <w:color w:val="000000"/>
          <w:sz w:val="24"/>
          <w:szCs w:val="24"/>
        </w:rPr>
      </w:pPr>
      <w:r>
        <w:rPr>
          <w:rFonts w:ascii="Times New Roman" w:hAnsi="Times New Roman" w:cs="Times New Roman"/>
          <w:color w:val="000000"/>
          <w:sz w:val="24"/>
          <w:szCs w:val="24"/>
        </w:rPr>
        <w:t>Yksi kriteeri toimipisteiden määrää päätettäessä oli, että palvelukeskukseen saadaan rekrytoitua henkilöstöä kirkon sisältä. Kirkon palvelukeskuksen rekrytointiin tehtiin heti alussa linjaus, jonk</w:t>
      </w:r>
      <w:r w:rsidR="0027453B">
        <w:rPr>
          <w:rFonts w:ascii="Times New Roman" w:hAnsi="Times New Roman" w:cs="Times New Roman"/>
          <w:color w:val="000000"/>
          <w:sz w:val="24"/>
          <w:szCs w:val="24"/>
        </w:rPr>
        <w:t xml:space="preserve">a mukaan </w:t>
      </w:r>
      <w:r>
        <w:rPr>
          <w:rFonts w:ascii="Times New Roman" w:hAnsi="Times New Roman" w:cs="Times New Roman"/>
          <w:color w:val="000000"/>
          <w:sz w:val="24"/>
          <w:szCs w:val="24"/>
        </w:rPr>
        <w:t xml:space="preserve">rekrytoinnit kohdennetaan kirkossa vakinaisessa palvelusuhteessa olevalle taloushenkilöstölle. Jos sisäisellä rekrytoinnilla ei ole saatu tehtäviä täytettyä, on hakuprosessi käynnistetty ulkoisella haulla.  </w:t>
      </w:r>
    </w:p>
    <w:p w:rsidR="007B488E" w:rsidRDefault="007B488E" w:rsidP="002F6D0A">
      <w:pPr>
        <w:autoSpaceDE w:val="0"/>
        <w:autoSpaceDN w:val="0"/>
        <w:adjustRightInd w:val="0"/>
        <w:spacing w:after="0" w:line="240" w:lineRule="auto"/>
        <w:ind w:left="1304"/>
        <w:jc w:val="both"/>
        <w:rPr>
          <w:rFonts w:ascii="Times New Roman" w:hAnsi="Times New Roman" w:cs="Times New Roman"/>
          <w:color w:val="000000"/>
          <w:sz w:val="24"/>
          <w:szCs w:val="24"/>
        </w:rPr>
      </w:pPr>
    </w:p>
    <w:p w:rsidR="007B488E" w:rsidRDefault="007B488E" w:rsidP="002F6D0A">
      <w:pPr>
        <w:autoSpaceDE w:val="0"/>
        <w:autoSpaceDN w:val="0"/>
        <w:adjustRightInd w:val="0"/>
        <w:spacing w:after="0" w:line="240" w:lineRule="auto"/>
        <w:ind w:left="130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Heta-hankkeen aikana syksyllä 2010 seurakuntiin tehdyn kyselyn perusteella Ouluun halukkaiksi hakijoiksi ilmoittautui 64, Lahteen 48 ja </w:t>
      </w:r>
      <w:r w:rsidR="0027453B">
        <w:rPr>
          <w:rFonts w:ascii="Times New Roman" w:hAnsi="Times New Roman" w:cs="Times New Roman"/>
          <w:color w:val="000000"/>
          <w:sz w:val="24"/>
          <w:szCs w:val="24"/>
        </w:rPr>
        <w:t xml:space="preserve">Kuopioon 56 henkilöä. Nyt on </w:t>
      </w:r>
      <w:r>
        <w:rPr>
          <w:rFonts w:ascii="Times New Roman" w:hAnsi="Times New Roman" w:cs="Times New Roman"/>
          <w:color w:val="000000"/>
          <w:sz w:val="24"/>
          <w:szCs w:val="24"/>
        </w:rPr>
        <w:t xml:space="preserve">selvää, että kyselyn </w:t>
      </w:r>
      <w:r>
        <w:rPr>
          <w:rFonts w:ascii="Times New Roman" w:hAnsi="Times New Roman" w:cs="Times New Roman"/>
          <w:color w:val="000000"/>
          <w:sz w:val="24"/>
          <w:szCs w:val="24"/>
        </w:rPr>
        <w:lastRenderedPageBreak/>
        <w:t xml:space="preserve">tuloksen mukainen halukkuus tulla palvelukeskukseen töihin ei ole toteutunut. Vuoden 2013 lopussa Kipan Oulun toimipisteen henkilöstömäärä oli 95. Tästä määrästä Oulun toimipisteeseen on saatu rekrytoitua seurakunnista 12 työntekijää. Porvoon toimipisteeseen saatiin palvelupäällikkö rekrytoitua seurakunnasta, mutta yhtään hakijaa prosessityöhön ei saatu seurakunnista. </w:t>
      </w:r>
    </w:p>
    <w:p w:rsidR="007B488E" w:rsidRDefault="007B488E" w:rsidP="002F6D0A">
      <w:pPr>
        <w:autoSpaceDE w:val="0"/>
        <w:autoSpaceDN w:val="0"/>
        <w:adjustRightInd w:val="0"/>
        <w:spacing w:after="0" w:line="240" w:lineRule="auto"/>
        <w:ind w:left="1304"/>
        <w:jc w:val="both"/>
        <w:rPr>
          <w:rFonts w:ascii="Times New Roman" w:hAnsi="Times New Roman" w:cs="Times New Roman"/>
          <w:color w:val="000000"/>
          <w:sz w:val="24"/>
          <w:szCs w:val="24"/>
        </w:rPr>
      </w:pPr>
    </w:p>
    <w:p w:rsidR="007B488E" w:rsidRDefault="007B488E" w:rsidP="002F6D0A">
      <w:pPr>
        <w:autoSpaceDE w:val="0"/>
        <w:autoSpaceDN w:val="0"/>
        <w:adjustRightInd w:val="0"/>
        <w:spacing w:after="0" w:line="240" w:lineRule="auto"/>
        <w:ind w:left="1304"/>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Toimipisteverkon uudelleen arvioinnin syyt</w:t>
      </w:r>
    </w:p>
    <w:p w:rsidR="007B488E" w:rsidRDefault="007B488E" w:rsidP="002F6D0A">
      <w:pPr>
        <w:autoSpaceDE w:val="0"/>
        <w:autoSpaceDN w:val="0"/>
        <w:adjustRightInd w:val="0"/>
        <w:spacing w:after="0" w:line="240" w:lineRule="auto"/>
        <w:ind w:left="1304"/>
        <w:jc w:val="both"/>
        <w:rPr>
          <w:rFonts w:ascii="Times New Roman" w:hAnsi="Times New Roman" w:cs="Times New Roman"/>
          <w:color w:val="000000"/>
          <w:sz w:val="24"/>
          <w:szCs w:val="24"/>
          <w:u w:val="single"/>
        </w:rPr>
      </w:pPr>
    </w:p>
    <w:p w:rsidR="007B488E" w:rsidRDefault="007B488E" w:rsidP="002F6D0A">
      <w:pPr>
        <w:autoSpaceDE w:val="0"/>
        <w:autoSpaceDN w:val="0"/>
        <w:adjustRightInd w:val="0"/>
        <w:spacing w:after="0" w:line="240" w:lineRule="auto"/>
        <w:ind w:left="1304"/>
        <w:jc w:val="both"/>
        <w:rPr>
          <w:rFonts w:ascii="Times New Roman" w:hAnsi="Times New Roman" w:cs="Times New Roman"/>
          <w:color w:val="000000"/>
          <w:sz w:val="24"/>
          <w:szCs w:val="24"/>
        </w:rPr>
      </w:pPr>
      <w:r>
        <w:rPr>
          <w:rFonts w:ascii="Times New Roman" w:hAnsi="Times New Roman" w:cs="Times New Roman"/>
          <w:color w:val="000000"/>
          <w:sz w:val="24"/>
          <w:szCs w:val="24"/>
        </w:rPr>
        <w:t>Kuten edellä on todettu, eräiden suurten asiakkaiden asiakkaaksi tulon siirtyminen pakotti Kipan johtokunnan lykkäämään Lahden ja Kuopion toimipisteiden perustamista. Samalla käynnistyi pe</w:t>
      </w:r>
      <w:r w:rsidR="0027453B">
        <w:rPr>
          <w:rFonts w:ascii="Times New Roman" w:hAnsi="Times New Roman" w:cs="Times New Roman"/>
          <w:color w:val="000000"/>
          <w:sz w:val="24"/>
          <w:szCs w:val="24"/>
        </w:rPr>
        <w:t>riaatteellisempi pohdinta uusien toimipisteiden</w:t>
      </w:r>
      <w:r>
        <w:rPr>
          <w:rFonts w:ascii="Times New Roman" w:hAnsi="Times New Roman" w:cs="Times New Roman"/>
          <w:color w:val="000000"/>
          <w:sz w:val="24"/>
          <w:szCs w:val="24"/>
        </w:rPr>
        <w:t xml:space="preserve"> perustamisen tarpeellisuudesta ja mielekkyydestä muuttuneessa toimintaympäristössä.</w:t>
      </w:r>
    </w:p>
    <w:p w:rsidR="007B488E" w:rsidRDefault="007B488E" w:rsidP="002F6D0A">
      <w:pPr>
        <w:autoSpaceDE w:val="0"/>
        <w:autoSpaceDN w:val="0"/>
        <w:adjustRightInd w:val="0"/>
        <w:spacing w:after="0" w:line="240" w:lineRule="auto"/>
        <w:ind w:left="1304"/>
        <w:jc w:val="both"/>
        <w:rPr>
          <w:rFonts w:ascii="Times New Roman" w:hAnsi="Times New Roman" w:cs="Times New Roman"/>
          <w:color w:val="000000"/>
          <w:sz w:val="24"/>
          <w:szCs w:val="24"/>
        </w:rPr>
      </w:pPr>
    </w:p>
    <w:p w:rsidR="007B488E" w:rsidRDefault="007B488E" w:rsidP="002F6D0A">
      <w:pPr>
        <w:autoSpaceDE w:val="0"/>
        <w:autoSpaceDN w:val="0"/>
        <w:adjustRightInd w:val="0"/>
        <w:spacing w:after="0" w:line="240" w:lineRule="auto"/>
        <w:ind w:left="1304"/>
        <w:jc w:val="both"/>
        <w:rPr>
          <w:rFonts w:ascii="Times New Roman" w:hAnsi="Times New Roman" w:cs="Times New Roman"/>
          <w:color w:val="000000"/>
          <w:sz w:val="24"/>
          <w:szCs w:val="24"/>
        </w:rPr>
      </w:pPr>
      <w:r>
        <w:rPr>
          <w:rFonts w:ascii="Times New Roman" w:hAnsi="Times New Roman" w:cs="Times New Roman"/>
          <w:color w:val="000000"/>
          <w:sz w:val="24"/>
          <w:szCs w:val="24"/>
        </w:rPr>
        <w:t>Olennaisimmat toimintaympäristön muutokset ovat seuraavat:</w:t>
      </w:r>
    </w:p>
    <w:p w:rsidR="007B488E" w:rsidRDefault="007B488E" w:rsidP="002F6D0A">
      <w:pPr>
        <w:autoSpaceDE w:val="0"/>
        <w:autoSpaceDN w:val="0"/>
        <w:adjustRightInd w:val="0"/>
        <w:spacing w:after="0" w:line="240" w:lineRule="auto"/>
        <w:jc w:val="both"/>
        <w:rPr>
          <w:rFonts w:ascii="Times New Roman" w:hAnsi="Times New Roman" w:cs="Times New Roman"/>
          <w:color w:val="000000"/>
          <w:sz w:val="24"/>
          <w:szCs w:val="24"/>
        </w:rPr>
      </w:pPr>
    </w:p>
    <w:p w:rsidR="000561B5" w:rsidRDefault="007B488E" w:rsidP="002F6D0A">
      <w:pPr>
        <w:pStyle w:val="Luettelokappale"/>
        <w:numPr>
          <w:ilvl w:val="0"/>
          <w:numId w:val="1"/>
        </w:numPr>
        <w:autoSpaceDE w:val="0"/>
        <w:autoSpaceDN w:val="0"/>
        <w:adjustRightInd w:val="0"/>
        <w:spacing w:after="0" w:line="240" w:lineRule="auto"/>
        <w:ind w:left="1664"/>
        <w:jc w:val="both"/>
        <w:rPr>
          <w:rFonts w:ascii="Times New Roman" w:hAnsi="Times New Roman" w:cs="Times New Roman"/>
          <w:color w:val="000000"/>
          <w:sz w:val="24"/>
          <w:szCs w:val="24"/>
        </w:rPr>
      </w:pPr>
      <w:r w:rsidRPr="005C141B">
        <w:rPr>
          <w:rFonts w:ascii="Times New Roman" w:hAnsi="Times New Roman" w:cs="Times New Roman"/>
          <w:color w:val="000000"/>
          <w:sz w:val="24"/>
          <w:szCs w:val="24"/>
        </w:rPr>
        <w:t>Kipan henkilöstötarve tavoitetilassa on olennaisesti pienempi kuin alkuperäisessä suunnitelmassa oli arvioitu.</w:t>
      </w:r>
      <w:r w:rsidR="005C141B">
        <w:rPr>
          <w:rFonts w:ascii="Times New Roman" w:hAnsi="Times New Roman" w:cs="Times New Roman"/>
          <w:color w:val="000000"/>
          <w:sz w:val="24"/>
          <w:szCs w:val="24"/>
        </w:rPr>
        <w:t xml:space="preserve"> </w:t>
      </w:r>
      <w:r w:rsidRPr="005C141B">
        <w:rPr>
          <w:rFonts w:ascii="Times New Roman" w:hAnsi="Times New Roman" w:cs="Times New Roman"/>
          <w:color w:val="000000"/>
          <w:sz w:val="24"/>
          <w:szCs w:val="24"/>
        </w:rPr>
        <w:t>Alkuperäisessä suunnitelmassa palvelukeskuksen henkilöstömääräarvio tavoitetilassa oli 225. Todellisuudessa Kipan tavoitetilan henkilöstömäärä tulee olemaan 130–150. Lahden ja Kuopion toimipisteiden koko jäisi alkuperäistä suunnitelmaa oleellisesti pienemmäksi. Tuottavuuden ja palvelukeskuksen toiminnallisuuden vuoksi ei ole järkevää jakaa toimintaa</w:t>
      </w:r>
      <w:r w:rsidR="000561B5">
        <w:rPr>
          <w:rFonts w:ascii="Times New Roman" w:hAnsi="Times New Roman" w:cs="Times New Roman"/>
          <w:color w:val="000000"/>
          <w:sz w:val="24"/>
          <w:szCs w:val="24"/>
        </w:rPr>
        <w:t xml:space="preserve"> kovin pieniin toimipisteisiin.</w:t>
      </w:r>
    </w:p>
    <w:p w:rsidR="000561B5" w:rsidRDefault="000561B5" w:rsidP="002F6D0A">
      <w:pPr>
        <w:pStyle w:val="Luettelokappale"/>
        <w:autoSpaceDE w:val="0"/>
        <w:autoSpaceDN w:val="0"/>
        <w:adjustRightInd w:val="0"/>
        <w:spacing w:after="0" w:line="240" w:lineRule="auto"/>
        <w:ind w:left="1664"/>
        <w:jc w:val="both"/>
        <w:rPr>
          <w:rFonts w:ascii="Times New Roman" w:hAnsi="Times New Roman" w:cs="Times New Roman"/>
          <w:color w:val="000000"/>
          <w:sz w:val="24"/>
          <w:szCs w:val="24"/>
        </w:rPr>
      </w:pPr>
    </w:p>
    <w:p w:rsidR="000561B5" w:rsidRDefault="007B488E" w:rsidP="002F6D0A">
      <w:pPr>
        <w:pStyle w:val="Luettelokappale"/>
        <w:numPr>
          <w:ilvl w:val="0"/>
          <w:numId w:val="1"/>
        </w:numPr>
        <w:autoSpaceDE w:val="0"/>
        <w:autoSpaceDN w:val="0"/>
        <w:adjustRightInd w:val="0"/>
        <w:spacing w:after="0" w:line="240" w:lineRule="auto"/>
        <w:ind w:left="1664"/>
        <w:jc w:val="both"/>
        <w:rPr>
          <w:rFonts w:ascii="Times New Roman" w:hAnsi="Times New Roman" w:cs="Times New Roman"/>
          <w:color w:val="000000"/>
          <w:sz w:val="24"/>
          <w:szCs w:val="24"/>
        </w:rPr>
      </w:pPr>
      <w:r w:rsidRPr="000561B5">
        <w:rPr>
          <w:rFonts w:ascii="Times New Roman" w:hAnsi="Times New Roman" w:cs="Times New Roman"/>
          <w:color w:val="000000"/>
          <w:sz w:val="24"/>
          <w:szCs w:val="24"/>
        </w:rPr>
        <w:t>Kipaan on hakeutunut merkittävästi vähemmän työntekijöitä seurakunnista verrattuna alkuperäiseen suunnitelmaan.</w:t>
      </w:r>
      <w:r w:rsidR="000561B5">
        <w:rPr>
          <w:rFonts w:ascii="Times New Roman" w:hAnsi="Times New Roman" w:cs="Times New Roman"/>
          <w:color w:val="000000"/>
          <w:sz w:val="24"/>
          <w:szCs w:val="24"/>
        </w:rPr>
        <w:t xml:space="preserve"> </w:t>
      </w:r>
      <w:r w:rsidRPr="000561B5">
        <w:rPr>
          <w:rFonts w:ascii="Times New Roman" w:hAnsi="Times New Roman" w:cs="Times New Roman"/>
          <w:color w:val="000000"/>
          <w:sz w:val="24"/>
          <w:szCs w:val="24"/>
        </w:rPr>
        <w:t xml:space="preserve">Henkilöstönäkökulman painoarvo oli toimipistekriteereissä korkein eli 60 %. </w:t>
      </w:r>
      <w:r w:rsidR="000561B5">
        <w:rPr>
          <w:rFonts w:ascii="Times New Roman" w:hAnsi="Times New Roman" w:cs="Times New Roman"/>
          <w:color w:val="000000"/>
          <w:sz w:val="24"/>
          <w:szCs w:val="24"/>
        </w:rPr>
        <w:t>O</w:t>
      </w:r>
      <w:r w:rsidRPr="000561B5">
        <w:rPr>
          <w:rFonts w:ascii="Times New Roman" w:hAnsi="Times New Roman" w:cs="Times New Roman"/>
          <w:color w:val="000000"/>
          <w:sz w:val="24"/>
          <w:szCs w:val="24"/>
        </w:rPr>
        <w:t xml:space="preserve">n selvää, että seurakunnista ei saada rekrytoitua henkilöstöä Kipaan odotetulla tavalla ja useiden perustettavien toimipisteiden alkuperäinen kirkon sisäinen työllistämistavoite ei toteudu. Lahden ja Kuopion toimipisteiden perustamisella ei siten ole odotettua kirkon kokonaiskustannuksia vähentävää vaikutusta. </w:t>
      </w:r>
    </w:p>
    <w:p w:rsidR="00874413" w:rsidRPr="00874413" w:rsidRDefault="00874413" w:rsidP="00874413">
      <w:pPr>
        <w:autoSpaceDE w:val="0"/>
        <w:autoSpaceDN w:val="0"/>
        <w:adjustRightInd w:val="0"/>
        <w:spacing w:after="0" w:line="240" w:lineRule="auto"/>
        <w:jc w:val="both"/>
        <w:rPr>
          <w:rFonts w:ascii="Times New Roman" w:hAnsi="Times New Roman" w:cs="Times New Roman"/>
          <w:color w:val="000000"/>
          <w:sz w:val="24"/>
          <w:szCs w:val="24"/>
        </w:rPr>
      </w:pPr>
    </w:p>
    <w:p w:rsidR="007B488E" w:rsidRPr="000561B5" w:rsidRDefault="000561B5" w:rsidP="002F6D0A">
      <w:pPr>
        <w:pStyle w:val="Luettelokappale"/>
        <w:numPr>
          <w:ilvl w:val="0"/>
          <w:numId w:val="1"/>
        </w:numPr>
        <w:autoSpaceDE w:val="0"/>
        <w:autoSpaceDN w:val="0"/>
        <w:adjustRightInd w:val="0"/>
        <w:spacing w:after="0" w:line="240" w:lineRule="auto"/>
        <w:ind w:left="1664"/>
        <w:jc w:val="both"/>
        <w:rPr>
          <w:rFonts w:ascii="Times New Roman" w:hAnsi="Times New Roman" w:cs="Times New Roman"/>
          <w:color w:val="000000"/>
          <w:sz w:val="24"/>
          <w:szCs w:val="24"/>
        </w:rPr>
      </w:pPr>
      <w:bookmarkStart w:id="0" w:name="_GoBack"/>
      <w:bookmarkEnd w:id="0"/>
      <w:r>
        <w:rPr>
          <w:rFonts w:ascii="Times New Roman" w:hAnsi="Times New Roman" w:cs="Times New Roman"/>
          <w:color w:val="000000"/>
          <w:sz w:val="24"/>
          <w:szCs w:val="24"/>
        </w:rPr>
        <w:t xml:space="preserve">Seurakuntien ja kirkon </w:t>
      </w:r>
      <w:r w:rsidR="00306788">
        <w:rPr>
          <w:rFonts w:ascii="Times New Roman" w:hAnsi="Times New Roman" w:cs="Times New Roman"/>
          <w:color w:val="000000"/>
          <w:sz w:val="24"/>
          <w:szCs w:val="24"/>
        </w:rPr>
        <w:t>t</w:t>
      </w:r>
      <w:r w:rsidR="00FF15E2">
        <w:rPr>
          <w:rFonts w:ascii="Times New Roman" w:hAnsi="Times New Roman" w:cs="Times New Roman"/>
          <w:color w:val="000000"/>
          <w:sz w:val="24"/>
          <w:szCs w:val="24"/>
        </w:rPr>
        <w:t xml:space="preserve">aloustilanteen </w:t>
      </w:r>
      <w:r w:rsidR="007B488E" w:rsidRPr="000561B5">
        <w:rPr>
          <w:rFonts w:ascii="Times New Roman" w:hAnsi="Times New Roman" w:cs="Times New Roman"/>
          <w:color w:val="000000"/>
          <w:sz w:val="24"/>
          <w:szCs w:val="24"/>
        </w:rPr>
        <w:t>heikkeneminen.</w:t>
      </w:r>
      <w:r>
        <w:rPr>
          <w:rFonts w:ascii="Times New Roman" w:hAnsi="Times New Roman" w:cs="Times New Roman"/>
          <w:color w:val="000000"/>
          <w:sz w:val="24"/>
          <w:szCs w:val="24"/>
        </w:rPr>
        <w:t xml:space="preserve"> </w:t>
      </w:r>
      <w:r w:rsidR="00FF15E2">
        <w:rPr>
          <w:rFonts w:ascii="Times New Roman" w:hAnsi="Times New Roman" w:cs="Times New Roman"/>
          <w:color w:val="000000"/>
          <w:sz w:val="24"/>
          <w:szCs w:val="24"/>
        </w:rPr>
        <w:t>Kipan laina k</w:t>
      </w:r>
      <w:r w:rsidR="007B488E" w:rsidRPr="000561B5">
        <w:rPr>
          <w:rFonts w:ascii="Times New Roman" w:hAnsi="Times New Roman" w:cs="Times New Roman"/>
          <w:color w:val="000000"/>
          <w:sz w:val="24"/>
          <w:szCs w:val="24"/>
        </w:rPr>
        <w:t>irkon keskusrahastolta siirtymäkaudella on kasvanut mm. suurten seurakuntayhtymien asiakkaaksi tulon lykkääntymisen johdosta. Kipan on syytä tarkastella kulurakennettaan kriittisesti tilanteessa, jossa myös seurakuntien talous on kiristymässä.</w:t>
      </w:r>
      <w:r>
        <w:rPr>
          <w:rFonts w:ascii="Times New Roman" w:hAnsi="Times New Roman" w:cs="Times New Roman"/>
          <w:color w:val="000000"/>
          <w:sz w:val="24"/>
          <w:szCs w:val="24"/>
        </w:rPr>
        <w:t xml:space="preserve"> </w:t>
      </w:r>
      <w:r w:rsidR="007B488E" w:rsidRPr="000561B5">
        <w:rPr>
          <w:rFonts w:ascii="Times New Roman" w:hAnsi="Times New Roman" w:cs="Times New Roman"/>
          <w:color w:val="000000"/>
          <w:sz w:val="24"/>
          <w:szCs w:val="24"/>
        </w:rPr>
        <w:t xml:space="preserve">Mikäli Lahden ja Kuopion toimipisteitä ei perusteta, kiinteissä kustannuksissa saataisiin merkittäviä jatkuvia säästöjä sekä myös kustannustehokkuutta keskitetymmällä palvelukeskusmallilla. Kirkon palvelukeskuksen </w:t>
      </w:r>
      <w:r w:rsidR="00FF15E2">
        <w:rPr>
          <w:rFonts w:ascii="Times New Roman" w:hAnsi="Times New Roman" w:cs="Times New Roman"/>
          <w:color w:val="000000"/>
          <w:sz w:val="24"/>
          <w:szCs w:val="24"/>
        </w:rPr>
        <w:t xml:space="preserve">johtokunnan saaman selvityksen </w:t>
      </w:r>
      <w:r w:rsidR="007B488E" w:rsidRPr="000561B5">
        <w:rPr>
          <w:rFonts w:ascii="Times New Roman" w:hAnsi="Times New Roman" w:cs="Times New Roman"/>
          <w:color w:val="000000"/>
          <w:sz w:val="24"/>
          <w:szCs w:val="24"/>
        </w:rPr>
        <w:t xml:space="preserve">perustella voidaan todeta, että jos Lahden ja Kuopion toimipisteitä ei perusteta, muodostuu vuositason säästöiksi 320 000 €. </w:t>
      </w:r>
    </w:p>
    <w:p w:rsidR="007B488E" w:rsidRDefault="007B488E" w:rsidP="002F6D0A">
      <w:pPr>
        <w:autoSpaceDE w:val="0"/>
        <w:autoSpaceDN w:val="0"/>
        <w:adjustRightInd w:val="0"/>
        <w:spacing w:after="0" w:line="240" w:lineRule="auto"/>
        <w:jc w:val="both"/>
        <w:rPr>
          <w:rFonts w:ascii="Times New Roman" w:hAnsi="Times New Roman" w:cs="Times New Roman"/>
          <w:color w:val="000000"/>
          <w:sz w:val="24"/>
          <w:szCs w:val="24"/>
        </w:rPr>
      </w:pPr>
    </w:p>
    <w:p w:rsidR="002F6D0A" w:rsidRDefault="002F6D0A" w:rsidP="002F6D0A">
      <w:pPr>
        <w:autoSpaceDE w:val="0"/>
        <w:autoSpaceDN w:val="0"/>
        <w:adjustRightInd w:val="0"/>
        <w:spacing w:after="0" w:line="240" w:lineRule="auto"/>
        <w:ind w:left="1304"/>
        <w:jc w:val="both"/>
        <w:rPr>
          <w:rFonts w:ascii="Times New Roman" w:hAnsi="Times New Roman" w:cs="Times New Roman"/>
          <w:color w:val="000000"/>
          <w:sz w:val="24"/>
          <w:szCs w:val="24"/>
        </w:rPr>
      </w:pPr>
    </w:p>
    <w:p w:rsidR="005559E5" w:rsidRDefault="007B488E" w:rsidP="002F6D0A">
      <w:pPr>
        <w:autoSpaceDE w:val="0"/>
        <w:autoSpaceDN w:val="0"/>
        <w:adjustRightInd w:val="0"/>
        <w:spacing w:after="0" w:line="240" w:lineRule="auto"/>
        <w:ind w:left="1304"/>
        <w:jc w:val="both"/>
        <w:rPr>
          <w:rFonts w:ascii="Times New Roman" w:hAnsi="Times New Roman" w:cs="Times New Roman"/>
          <w:color w:val="000000"/>
          <w:sz w:val="24"/>
          <w:szCs w:val="24"/>
        </w:rPr>
      </w:pPr>
      <w:r>
        <w:rPr>
          <w:rFonts w:ascii="Times New Roman" w:hAnsi="Times New Roman" w:cs="Times New Roman"/>
          <w:color w:val="000000"/>
          <w:sz w:val="24"/>
          <w:szCs w:val="24"/>
        </w:rPr>
        <w:t>Edellä esitetyi</w:t>
      </w:r>
      <w:r w:rsidR="000561B5">
        <w:rPr>
          <w:rFonts w:ascii="Times New Roman" w:hAnsi="Times New Roman" w:cs="Times New Roman"/>
          <w:color w:val="000000"/>
          <w:sz w:val="24"/>
          <w:szCs w:val="24"/>
        </w:rPr>
        <w:t>s</w:t>
      </w:r>
      <w:r>
        <w:rPr>
          <w:rFonts w:ascii="Times New Roman" w:hAnsi="Times New Roman" w:cs="Times New Roman"/>
          <w:color w:val="000000"/>
          <w:sz w:val="24"/>
          <w:szCs w:val="24"/>
        </w:rPr>
        <w:t>tä syistä kirkon</w:t>
      </w:r>
      <w:r w:rsidR="000561B5">
        <w:rPr>
          <w:rFonts w:ascii="Times New Roman" w:hAnsi="Times New Roman" w:cs="Times New Roman"/>
          <w:color w:val="000000"/>
          <w:sz w:val="24"/>
          <w:szCs w:val="24"/>
        </w:rPr>
        <w:t xml:space="preserve"> palvelukeskuksen johtokunta päätyi</w:t>
      </w:r>
      <w:r>
        <w:rPr>
          <w:rFonts w:ascii="Times New Roman" w:hAnsi="Times New Roman" w:cs="Times New Roman"/>
          <w:color w:val="000000"/>
          <w:sz w:val="24"/>
          <w:szCs w:val="24"/>
        </w:rPr>
        <w:t xml:space="preserve"> siihen, että </w:t>
      </w:r>
      <w:r w:rsidR="000561B5">
        <w:rPr>
          <w:rFonts w:ascii="Times New Roman" w:hAnsi="Times New Roman" w:cs="Times New Roman"/>
          <w:color w:val="000000"/>
          <w:sz w:val="24"/>
          <w:szCs w:val="24"/>
        </w:rPr>
        <w:t xml:space="preserve">uusien </w:t>
      </w:r>
      <w:r>
        <w:rPr>
          <w:rFonts w:ascii="Times New Roman" w:hAnsi="Times New Roman" w:cs="Times New Roman"/>
          <w:color w:val="000000"/>
          <w:sz w:val="24"/>
          <w:szCs w:val="24"/>
        </w:rPr>
        <w:t>toimipisteiden perustamine</w:t>
      </w:r>
      <w:r w:rsidR="000561B5">
        <w:rPr>
          <w:rFonts w:ascii="Times New Roman" w:hAnsi="Times New Roman" w:cs="Times New Roman"/>
          <w:color w:val="000000"/>
          <w:sz w:val="24"/>
          <w:szCs w:val="24"/>
        </w:rPr>
        <w:t>n ei ole Kipan eikä kirkon kokonaisedun</w:t>
      </w:r>
      <w:r>
        <w:rPr>
          <w:rFonts w:ascii="Times New Roman" w:hAnsi="Times New Roman" w:cs="Times New Roman"/>
          <w:color w:val="000000"/>
          <w:sz w:val="24"/>
          <w:szCs w:val="24"/>
        </w:rPr>
        <w:t xml:space="preserve"> mukaista. Tästä syystä </w:t>
      </w:r>
      <w:r w:rsidR="000561B5">
        <w:rPr>
          <w:rFonts w:ascii="Times New Roman" w:hAnsi="Times New Roman" w:cs="Times New Roman"/>
          <w:color w:val="000000"/>
          <w:sz w:val="24"/>
          <w:szCs w:val="24"/>
        </w:rPr>
        <w:t>se esitti kirkkohallituksen täysistunnolle, että Lahden ja Kuopion toimipisteiden perustamisesta luovuta</w:t>
      </w:r>
      <w:r w:rsidR="00306788">
        <w:rPr>
          <w:rFonts w:ascii="Times New Roman" w:hAnsi="Times New Roman" w:cs="Times New Roman"/>
          <w:color w:val="000000"/>
          <w:sz w:val="24"/>
          <w:szCs w:val="24"/>
        </w:rPr>
        <w:t>an. Kirkkohallituksen täysistunto päätti yksimielisesti 1.4.2014 istunnossaan luopua mainittujen toimipisteiden perustamisesta.</w:t>
      </w:r>
    </w:p>
    <w:p w:rsidR="002F6D0A" w:rsidRDefault="002F6D0A" w:rsidP="002F6D0A">
      <w:pPr>
        <w:autoSpaceDE w:val="0"/>
        <w:autoSpaceDN w:val="0"/>
        <w:adjustRightInd w:val="0"/>
        <w:spacing w:after="0" w:line="240" w:lineRule="auto"/>
        <w:ind w:left="1304"/>
        <w:jc w:val="both"/>
        <w:rPr>
          <w:rFonts w:ascii="Times New Roman" w:hAnsi="Times New Roman" w:cs="Times New Roman"/>
          <w:color w:val="000000"/>
          <w:sz w:val="24"/>
          <w:szCs w:val="24"/>
        </w:rPr>
      </w:pPr>
    </w:p>
    <w:p w:rsidR="002F6D0A" w:rsidRDefault="002F6D0A" w:rsidP="002F6D0A">
      <w:pPr>
        <w:autoSpaceDE w:val="0"/>
        <w:autoSpaceDN w:val="0"/>
        <w:adjustRightInd w:val="0"/>
        <w:spacing w:after="0" w:line="240" w:lineRule="auto"/>
        <w:ind w:left="1304"/>
        <w:jc w:val="both"/>
        <w:rPr>
          <w:rFonts w:ascii="Times New Roman" w:hAnsi="Times New Roman" w:cs="Times New Roman"/>
          <w:color w:val="000000"/>
          <w:sz w:val="24"/>
          <w:szCs w:val="24"/>
        </w:rPr>
      </w:pPr>
    </w:p>
    <w:p w:rsidR="002F6D0A" w:rsidRDefault="002F6D0A" w:rsidP="002F6D0A">
      <w:pPr>
        <w:autoSpaceDE w:val="0"/>
        <w:autoSpaceDN w:val="0"/>
        <w:adjustRightInd w:val="0"/>
        <w:spacing w:after="0" w:line="240" w:lineRule="auto"/>
        <w:ind w:left="130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Helsingissä </w:t>
      </w:r>
      <w:r w:rsidR="007516D3">
        <w:rPr>
          <w:rFonts w:ascii="Times New Roman" w:hAnsi="Times New Roman" w:cs="Times New Roman"/>
          <w:color w:val="000000"/>
          <w:sz w:val="24"/>
          <w:szCs w:val="24"/>
        </w:rPr>
        <w:t>10.4.2014</w:t>
      </w:r>
    </w:p>
    <w:p w:rsidR="002F6D0A" w:rsidRDefault="002F6D0A" w:rsidP="002F6D0A">
      <w:pPr>
        <w:autoSpaceDE w:val="0"/>
        <w:autoSpaceDN w:val="0"/>
        <w:adjustRightInd w:val="0"/>
        <w:spacing w:after="0" w:line="240" w:lineRule="auto"/>
        <w:ind w:left="1304"/>
        <w:jc w:val="both"/>
        <w:rPr>
          <w:rFonts w:ascii="Times New Roman" w:hAnsi="Times New Roman" w:cs="Times New Roman"/>
          <w:color w:val="000000"/>
          <w:sz w:val="24"/>
          <w:szCs w:val="24"/>
        </w:rPr>
      </w:pPr>
    </w:p>
    <w:p w:rsidR="002F6D0A" w:rsidRDefault="002F6D0A" w:rsidP="002F6D0A">
      <w:pPr>
        <w:autoSpaceDE w:val="0"/>
        <w:autoSpaceDN w:val="0"/>
        <w:adjustRightInd w:val="0"/>
        <w:spacing w:after="0" w:line="240" w:lineRule="auto"/>
        <w:ind w:left="1304"/>
        <w:jc w:val="both"/>
        <w:rPr>
          <w:rFonts w:ascii="Times New Roman" w:hAnsi="Times New Roman" w:cs="Times New Roman"/>
          <w:color w:val="000000"/>
          <w:sz w:val="24"/>
          <w:szCs w:val="24"/>
        </w:rPr>
      </w:pPr>
    </w:p>
    <w:p w:rsidR="002F6D0A" w:rsidRDefault="002F6D0A" w:rsidP="002F6D0A">
      <w:pPr>
        <w:autoSpaceDE w:val="0"/>
        <w:autoSpaceDN w:val="0"/>
        <w:adjustRightInd w:val="0"/>
        <w:spacing w:after="0" w:line="240" w:lineRule="auto"/>
        <w:ind w:left="130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Jukka Keskitalo </w:t>
      </w:r>
    </w:p>
    <w:p w:rsidR="002F6D0A" w:rsidRDefault="002F6D0A" w:rsidP="002F6D0A">
      <w:pPr>
        <w:autoSpaceDE w:val="0"/>
        <w:autoSpaceDN w:val="0"/>
        <w:adjustRightInd w:val="0"/>
        <w:spacing w:after="0" w:line="240" w:lineRule="auto"/>
        <w:ind w:left="1304"/>
        <w:jc w:val="both"/>
      </w:pPr>
    </w:p>
    <w:sectPr w:rsidR="002F6D0A" w:rsidSect="00AB0D29">
      <w:headerReference w:type="default" r:id="rId7"/>
      <w:pgSz w:w="11906" w:h="16838"/>
      <w:pgMar w:top="737" w:right="1304" w:bottom="1304"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D29" w:rsidRDefault="00AB0D29" w:rsidP="00AB0D29">
      <w:pPr>
        <w:spacing w:after="0" w:line="240" w:lineRule="auto"/>
      </w:pPr>
      <w:r>
        <w:separator/>
      </w:r>
    </w:p>
  </w:endnote>
  <w:endnote w:type="continuationSeparator" w:id="0">
    <w:p w:rsidR="00AB0D29" w:rsidRDefault="00AB0D29" w:rsidP="00AB0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D29" w:rsidRDefault="00AB0D29" w:rsidP="00AB0D29">
      <w:pPr>
        <w:spacing w:after="0" w:line="240" w:lineRule="auto"/>
      </w:pPr>
      <w:r>
        <w:separator/>
      </w:r>
    </w:p>
  </w:footnote>
  <w:footnote w:type="continuationSeparator" w:id="0">
    <w:p w:rsidR="00AB0D29" w:rsidRDefault="00AB0D29" w:rsidP="00AB0D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147397"/>
      <w:docPartObj>
        <w:docPartGallery w:val="Page Numbers (Top of Page)"/>
        <w:docPartUnique/>
      </w:docPartObj>
    </w:sdtPr>
    <w:sdtEndPr>
      <w:rPr>
        <w:rFonts w:ascii="Times New Roman" w:hAnsi="Times New Roman" w:cs="Times New Roman"/>
        <w:sz w:val="24"/>
        <w:szCs w:val="24"/>
      </w:rPr>
    </w:sdtEndPr>
    <w:sdtContent>
      <w:p w:rsidR="00AB0D29" w:rsidRPr="00AB0D29" w:rsidRDefault="00AB0D29">
        <w:pPr>
          <w:pStyle w:val="Yltunniste"/>
          <w:jc w:val="center"/>
          <w:rPr>
            <w:rFonts w:ascii="Times New Roman" w:hAnsi="Times New Roman" w:cs="Times New Roman"/>
            <w:sz w:val="24"/>
            <w:szCs w:val="24"/>
          </w:rPr>
        </w:pPr>
        <w:r w:rsidRPr="00AB0D29">
          <w:rPr>
            <w:rFonts w:ascii="Times New Roman" w:hAnsi="Times New Roman" w:cs="Times New Roman"/>
            <w:sz w:val="24"/>
            <w:szCs w:val="24"/>
          </w:rPr>
          <w:fldChar w:fldCharType="begin"/>
        </w:r>
        <w:r w:rsidRPr="00AB0D29">
          <w:rPr>
            <w:rFonts w:ascii="Times New Roman" w:hAnsi="Times New Roman" w:cs="Times New Roman"/>
            <w:sz w:val="24"/>
            <w:szCs w:val="24"/>
          </w:rPr>
          <w:instrText>PAGE   \* MERGEFORMAT</w:instrText>
        </w:r>
        <w:r w:rsidRPr="00AB0D29">
          <w:rPr>
            <w:rFonts w:ascii="Times New Roman" w:hAnsi="Times New Roman" w:cs="Times New Roman"/>
            <w:sz w:val="24"/>
            <w:szCs w:val="24"/>
          </w:rPr>
          <w:fldChar w:fldCharType="separate"/>
        </w:r>
        <w:r w:rsidR="00874413">
          <w:rPr>
            <w:rFonts w:ascii="Times New Roman" w:hAnsi="Times New Roman" w:cs="Times New Roman"/>
            <w:noProof/>
            <w:sz w:val="24"/>
            <w:szCs w:val="24"/>
          </w:rPr>
          <w:t>3</w:t>
        </w:r>
        <w:r w:rsidRPr="00AB0D29">
          <w:rPr>
            <w:rFonts w:ascii="Times New Roman" w:hAnsi="Times New Roman" w:cs="Times New Roman"/>
            <w:sz w:val="24"/>
            <w:szCs w:val="24"/>
          </w:rPr>
          <w:fldChar w:fldCharType="end"/>
        </w:r>
      </w:p>
    </w:sdtContent>
  </w:sdt>
  <w:p w:rsidR="00AB0D29" w:rsidRDefault="00AB0D29">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9D221C"/>
    <w:multiLevelType w:val="hybridMultilevel"/>
    <w:tmpl w:val="748ED43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88E"/>
    <w:rsid w:val="000561B5"/>
    <w:rsid w:val="00252C0F"/>
    <w:rsid w:val="0027453B"/>
    <w:rsid w:val="002F6D0A"/>
    <w:rsid w:val="00306788"/>
    <w:rsid w:val="003C194F"/>
    <w:rsid w:val="005559E5"/>
    <w:rsid w:val="005C141B"/>
    <w:rsid w:val="0063189B"/>
    <w:rsid w:val="007516D3"/>
    <w:rsid w:val="007B488E"/>
    <w:rsid w:val="007F16C7"/>
    <w:rsid w:val="00874413"/>
    <w:rsid w:val="00AA645C"/>
    <w:rsid w:val="00AB0D29"/>
    <w:rsid w:val="00BF4288"/>
    <w:rsid w:val="00FF15E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769E0F-EEA2-49DC-BE32-CE7027432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5C141B"/>
    <w:pPr>
      <w:ind w:left="720"/>
      <w:contextualSpacing/>
    </w:pPr>
  </w:style>
  <w:style w:type="paragraph" w:styleId="Yltunniste">
    <w:name w:val="header"/>
    <w:basedOn w:val="Normaali"/>
    <w:link w:val="YltunnisteChar"/>
    <w:uiPriority w:val="99"/>
    <w:unhideWhenUsed/>
    <w:rsid w:val="00AB0D29"/>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AB0D29"/>
  </w:style>
  <w:style w:type="paragraph" w:styleId="Alatunniste">
    <w:name w:val="footer"/>
    <w:basedOn w:val="Normaali"/>
    <w:link w:val="AlatunnisteChar"/>
    <w:uiPriority w:val="99"/>
    <w:unhideWhenUsed/>
    <w:rsid w:val="00AB0D29"/>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AB0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679</Words>
  <Characters>5506</Characters>
  <Application>Microsoft Office Word</Application>
  <DocSecurity>0</DocSecurity>
  <Lines>45</Lines>
  <Paragraphs>12</Paragraphs>
  <ScaleCrop>false</ScaleCrop>
  <HeadingPairs>
    <vt:vector size="2" baseType="variant">
      <vt:variant>
        <vt:lpstr>Otsikko</vt:lpstr>
      </vt:variant>
      <vt:variant>
        <vt:i4>1</vt:i4>
      </vt:variant>
    </vt:vector>
  </HeadingPairs>
  <TitlesOfParts>
    <vt:vector size="1" baseType="lpstr">
      <vt:lpstr/>
    </vt:vector>
  </TitlesOfParts>
  <Company>Kirkon keskusrahasto</Company>
  <LinksUpToDate>false</LinksUpToDate>
  <CharactersWithSpaces>6173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Vartiainen Anneli</dc:creator>
  <cp:keywords/>
  <dc:description/>
  <cp:lastModifiedBy>Aarnio-Jääskeläinen Liisa (Kirkkohallitus)</cp:lastModifiedBy>
  <cp:revision>5</cp:revision>
  <dcterms:created xsi:type="dcterms:W3CDTF">2014-04-11T10:35:00Z</dcterms:created>
  <dcterms:modified xsi:type="dcterms:W3CDTF">2014-04-11T10:47:00Z</dcterms:modified>
</cp:coreProperties>
</file>